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9F" w:rsidRDefault="00F5660B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</w:p>
    <w:p w:rsidR="002549D7" w:rsidRDefault="002549D7" w:rsidP="00553009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Пояснительная записка</w:t>
      </w:r>
    </w:p>
    <w:p w:rsidR="00C4567B" w:rsidRPr="00C4567B" w:rsidRDefault="002549D7" w:rsidP="00553009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 отчету о результатах контрольной деятельности органа внутреннего государственного (муниципального) финансового контроля за 2022 год</w:t>
      </w:r>
      <w:r w:rsidR="004F1D77" w:rsidRPr="00C4567B">
        <w:rPr>
          <w:rFonts w:ascii="Times New Roman" w:hAnsi="Times New Roman"/>
          <w:sz w:val="36"/>
          <w:szCs w:val="36"/>
        </w:rPr>
        <w:t xml:space="preserve"> </w:t>
      </w:r>
    </w:p>
    <w:p w:rsidR="00F5660B" w:rsidRDefault="00F5660B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75707A">
        <w:rPr>
          <w:rFonts w:ascii="Times New Roman" w:hAnsi="Times New Roman"/>
          <w:sz w:val="32"/>
          <w:szCs w:val="32"/>
        </w:rPr>
        <w:t>В</w:t>
      </w:r>
      <w:r w:rsidRPr="00F5660B">
        <w:rPr>
          <w:rFonts w:ascii="Times New Roman" w:hAnsi="Times New Roman"/>
          <w:sz w:val="32"/>
          <w:szCs w:val="32"/>
        </w:rPr>
        <w:t xml:space="preserve"> соответствии с планом контрольных мероприятий </w:t>
      </w:r>
      <w:r w:rsidR="0075707A">
        <w:rPr>
          <w:rFonts w:ascii="Times New Roman" w:hAnsi="Times New Roman"/>
          <w:sz w:val="32"/>
          <w:szCs w:val="32"/>
        </w:rPr>
        <w:t>на 202</w:t>
      </w:r>
      <w:r w:rsidR="003C4B71">
        <w:rPr>
          <w:rFonts w:ascii="Times New Roman" w:hAnsi="Times New Roman"/>
          <w:sz w:val="32"/>
          <w:szCs w:val="32"/>
        </w:rPr>
        <w:t>2</w:t>
      </w:r>
      <w:r w:rsidR="0075707A">
        <w:rPr>
          <w:rFonts w:ascii="Times New Roman" w:hAnsi="Times New Roman"/>
          <w:sz w:val="32"/>
          <w:szCs w:val="32"/>
        </w:rPr>
        <w:t xml:space="preserve"> год Финансово-бюджетной палатой </w:t>
      </w:r>
      <w:proofErr w:type="spellStart"/>
      <w:r w:rsidR="00943B7D">
        <w:rPr>
          <w:rFonts w:ascii="Times New Roman" w:hAnsi="Times New Roman"/>
          <w:sz w:val="32"/>
          <w:szCs w:val="32"/>
        </w:rPr>
        <w:t>Чистопольского</w:t>
      </w:r>
      <w:proofErr w:type="spellEnd"/>
      <w:r w:rsidR="00943B7D">
        <w:rPr>
          <w:rFonts w:ascii="Times New Roman" w:hAnsi="Times New Roman"/>
          <w:sz w:val="32"/>
          <w:szCs w:val="32"/>
        </w:rPr>
        <w:t xml:space="preserve"> муниципального района </w:t>
      </w:r>
      <w:r w:rsidRPr="00F5660B">
        <w:rPr>
          <w:rFonts w:ascii="Times New Roman" w:hAnsi="Times New Roman"/>
          <w:sz w:val="32"/>
          <w:szCs w:val="32"/>
        </w:rPr>
        <w:t>проведены проверки соблюдения норм законодательства</w:t>
      </w:r>
      <w:r w:rsidR="00D97465">
        <w:rPr>
          <w:rFonts w:ascii="Times New Roman" w:hAnsi="Times New Roman"/>
          <w:sz w:val="32"/>
          <w:szCs w:val="32"/>
        </w:rPr>
        <w:t xml:space="preserve"> о контрактной системе </w:t>
      </w:r>
      <w:r w:rsidRPr="00F5660B">
        <w:rPr>
          <w:rFonts w:ascii="Times New Roman" w:hAnsi="Times New Roman"/>
          <w:sz w:val="32"/>
          <w:szCs w:val="32"/>
        </w:rPr>
        <w:t xml:space="preserve">в сфере закупок в </w:t>
      </w:r>
      <w:r w:rsidR="003C4B71">
        <w:rPr>
          <w:rFonts w:ascii="Times New Roman" w:hAnsi="Times New Roman"/>
          <w:sz w:val="32"/>
          <w:szCs w:val="32"/>
        </w:rPr>
        <w:t>10</w:t>
      </w:r>
      <w:r w:rsidR="00D15027" w:rsidRPr="007325F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7325F7">
        <w:rPr>
          <w:rFonts w:ascii="Times New Roman" w:hAnsi="Times New Roman"/>
          <w:sz w:val="32"/>
          <w:szCs w:val="32"/>
          <w:u w:val="single"/>
        </w:rPr>
        <w:t>учреждениях</w:t>
      </w:r>
      <w:r w:rsidR="003A645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A645F">
        <w:rPr>
          <w:rFonts w:ascii="Times New Roman" w:hAnsi="Times New Roman"/>
          <w:sz w:val="32"/>
          <w:szCs w:val="32"/>
        </w:rPr>
        <w:t>Чистопольского</w:t>
      </w:r>
      <w:proofErr w:type="spellEnd"/>
      <w:r w:rsidR="003A645F">
        <w:rPr>
          <w:rFonts w:ascii="Times New Roman" w:hAnsi="Times New Roman"/>
          <w:sz w:val="32"/>
          <w:szCs w:val="32"/>
        </w:rPr>
        <w:t xml:space="preserve"> муниципального района</w:t>
      </w:r>
      <w:r w:rsidR="00AC5113">
        <w:rPr>
          <w:rFonts w:ascii="Times New Roman" w:hAnsi="Times New Roman"/>
          <w:sz w:val="32"/>
          <w:szCs w:val="32"/>
        </w:rPr>
        <w:t>, в том числе</w:t>
      </w:r>
      <w:r w:rsidRPr="00F5660B">
        <w:rPr>
          <w:rFonts w:ascii="Times New Roman" w:hAnsi="Times New Roman"/>
          <w:sz w:val="32"/>
          <w:szCs w:val="32"/>
        </w:rPr>
        <w:t xml:space="preserve">: </w:t>
      </w:r>
    </w:p>
    <w:p w:rsidR="00F5660B" w:rsidRPr="00D97465" w:rsidRDefault="00D15027" w:rsidP="00D9746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204329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«</w:t>
      </w:r>
      <w:proofErr w:type="spellStart"/>
      <w:r w:rsidR="003C4B71">
        <w:rPr>
          <w:rFonts w:ascii="Times New Roman" w:hAnsi="Times New Roman"/>
          <w:sz w:val="32"/>
          <w:szCs w:val="32"/>
        </w:rPr>
        <w:t>Кутлушкинское</w:t>
      </w:r>
      <w:proofErr w:type="spellEnd"/>
      <w:r w:rsidR="003C4B71">
        <w:rPr>
          <w:rFonts w:ascii="Times New Roman" w:hAnsi="Times New Roman"/>
          <w:sz w:val="32"/>
          <w:szCs w:val="32"/>
        </w:rPr>
        <w:t xml:space="preserve"> </w:t>
      </w:r>
      <w:r w:rsidR="00204329">
        <w:rPr>
          <w:rFonts w:ascii="Times New Roman" w:hAnsi="Times New Roman"/>
          <w:sz w:val="32"/>
          <w:szCs w:val="32"/>
        </w:rPr>
        <w:t>СП</w:t>
      </w:r>
      <w:r>
        <w:rPr>
          <w:rFonts w:ascii="Times New Roman" w:hAnsi="Times New Roman"/>
          <w:sz w:val="32"/>
          <w:szCs w:val="32"/>
        </w:rPr>
        <w:t>»</w:t>
      </w:r>
      <w:r w:rsidR="00F5660B" w:rsidRPr="00D97465">
        <w:rPr>
          <w:rFonts w:ascii="Times New Roman" w:hAnsi="Times New Roman"/>
          <w:sz w:val="32"/>
          <w:szCs w:val="32"/>
        </w:rPr>
        <w:t xml:space="preserve">, </w:t>
      </w:r>
    </w:p>
    <w:p w:rsidR="00F5660B" w:rsidRPr="00D97465" w:rsidRDefault="00F5660B" w:rsidP="00D9746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97465">
        <w:rPr>
          <w:rFonts w:ascii="Times New Roman" w:hAnsi="Times New Roman"/>
          <w:sz w:val="32"/>
          <w:szCs w:val="32"/>
        </w:rPr>
        <w:t>М</w:t>
      </w:r>
      <w:r w:rsidR="00204329">
        <w:rPr>
          <w:rFonts w:ascii="Times New Roman" w:hAnsi="Times New Roman"/>
          <w:sz w:val="32"/>
          <w:szCs w:val="32"/>
        </w:rPr>
        <w:t>БОУ</w:t>
      </w:r>
      <w:r w:rsidRPr="00D97465">
        <w:rPr>
          <w:rFonts w:ascii="Times New Roman" w:hAnsi="Times New Roman"/>
          <w:sz w:val="32"/>
          <w:szCs w:val="32"/>
        </w:rPr>
        <w:t xml:space="preserve"> «</w:t>
      </w:r>
      <w:r w:rsidR="003C4B71">
        <w:rPr>
          <w:rFonts w:ascii="Times New Roman" w:hAnsi="Times New Roman"/>
          <w:sz w:val="32"/>
          <w:szCs w:val="32"/>
        </w:rPr>
        <w:t>Средняя общеобразовательная школа №5</w:t>
      </w:r>
      <w:r w:rsidR="00204329">
        <w:rPr>
          <w:rFonts w:ascii="Times New Roman" w:hAnsi="Times New Roman"/>
          <w:sz w:val="32"/>
          <w:szCs w:val="32"/>
        </w:rPr>
        <w:t>»</w:t>
      </w:r>
      <w:r w:rsidRPr="00D97465">
        <w:rPr>
          <w:rFonts w:ascii="Times New Roman" w:hAnsi="Times New Roman"/>
          <w:sz w:val="32"/>
          <w:szCs w:val="32"/>
        </w:rPr>
        <w:t xml:space="preserve">, </w:t>
      </w:r>
    </w:p>
    <w:p w:rsidR="00AC2215" w:rsidRDefault="00F5660B" w:rsidP="00D9746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97465">
        <w:rPr>
          <w:rFonts w:ascii="Times New Roman" w:hAnsi="Times New Roman"/>
          <w:sz w:val="32"/>
          <w:szCs w:val="32"/>
        </w:rPr>
        <w:t>МБ</w:t>
      </w:r>
      <w:r w:rsidR="003C4B71">
        <w:rPr>
          <w:rFonts w:ascii="Times New Roman" w:hAnsi="Times New Roman"/>
          <w:sz w:val="32"/>
          <w:szCs w:val="32"/>
        </w:rPr>
        <w:t>О</w:t>
      </w:r>
      <w:r w:rsidRPr="00D97465">
        <w:rPr>
          <w:rFonts w:ascii="Times New Roman" w:hAnsi="Times New Roman"/>
          <w:sz w:val="32"/>
          <w:szCs w:val="32"/>
        </w:rPr>
        <w:t xml:space="preserve">У </w:t>
      </w:r>
      <w:r w:rsidR="00D15027">
        <w:rPr>
          <w:rFonts w:ascii="Times New Roman" w:hAnsi="Times New Roman"/>
          <w:sz w:val="32"/>
          <w:szCs w:val="32"/>
        </w:rPr>
        <w:t>«</w:t>
      </w:r>
      <w:proofErr w:type="spellStart"/>
      <w:r w:rsidR="003C4B71">
        <w:rPr>
          <w:rFonts w:ascii="Times New Roman" w:hAnsi="Times New Roman"/>
          <w:sz w:val="32"/>
          <w:szCs w:val="32"/>
        </w:rPr>
        <w:t>Юлдузская</w:t>
      </w:r>
      <w:proofErr w:type="spellEnd"/>
      <w:r w:rsidR="003C4B71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  <w:r w:rsidRPr="00D97465">
        <w:rPr>
          <w:rFonts w:ascii="Times New Roman" w:hAnsi="Times New Roman"/>
          <w:sz w:val="32"/>
          <w:szCs w:val="32"/>
        </w:rPr>
        <w:t>,</w:t>
      </w:r>
    </w:p>
    <w:p w:rsidR="00F5660B" w:rsidRPr="00D97465" w:rsidRDefault="00AC2215" w:rsidP="00D9746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</w:t>
      </w:r>
      <w:r w:rsidR="00D15027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У «</w:t>
      </w:r>
      <w:r w:rsidR="003C4B71">
        <w:rPr>
          <w:rFonts w:ascii="Times New Roman" w:hAnsi="Times New Roman"/>
          <w:sz w:val="32"/>
          <w:szCs w:val="32"/>
        </w:rPr>
        <w:t>Лицей №1</w:t>
      </w:r>
      <w:r w:rsidR="00D15027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</w:t>
      </w:r>
      <w:r w:rsidR="00F5660B" w:rsidRPr="00D97465">
        <w:rPr>
          <w:rFonts w:ascii="Times New Roman" w:hAnsi="Times New Roman"/>
          <w:sz w:val="32"/>
          <w:szCs w:val="32"/>
        </w:rPr>
        <w:t xml:space="preserve"> </w:t>
      </w:r>
    </w:p>
    <w:p w:rsidR="00204329" w:rsidRDefault="00F5660B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15027">
        <w:rPr>
          <w:rFonts w:ascii="Times New Roman" w:hAnsi="Times New Roman"/>
          <w:sz w:val="32"/>
          <w:szCs w:val="32"/>
        </w:rPr>
        <w:t>МБДОУ «Детский сад №</w:t>
      </w:r>
      <w:r w:rsidR="003C4B71">
        <w:rPr>
          <w:rFonts w:ascii="Times New Roman" w:hAnsi="Times New Roman"/>
          <w:sz w:val="32"/>
          <w:szCs w:val="32"/>
        </w:rPr>
        <w:t>16</w:t>
      </w:r>
      <w:r w:rsidRPr="00D15027">
        <w:rPr>
          <w:rFonts w:ascii="Times New Roman" w:hAnsi="Times New Roman"/>
          <w:sz w:val="32"/>
          <w:szCs w:val="32"/>
        </w:rPr>
        <w:t>»</w:t>
      </w:r>
      <w:r w:rsidR="00204329">
        <w:rPr>
          <w:rFonts w:ascii="Times New Roman" w:hAnsi="Times New Roman"/>
          <w:sz w:val="32"/>
          <w:szCs w:val="32"/>
        </w:rPr>
        <w:t>,</w:t>
      </w:r>
    </w:p>
    <w:p w:rsidR="0075707A" w:rsidRDefault="00204329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</w:t>
      </w:r>
      <w:r w:rsidR="003C4B71">
        <w:rPr>
          <w:rFonts w:ascii="Times New Roman" w:hAnsi="Times New Roman"/>
          <w:sz w:val="32"/>
          <w:szCs w:val="32"/>
        </w:rPr>
        <w:t>ДОУ</w:t>
      </w:r>
      <w:r>
        <w:rPr>
          <w:rFonts w:ascii="Times New Roman" w:hAnsi="Times New Roman"/>
          <w:sz w:val="32"/>
          <w:szCs w:val="32"/>
        </w:rPr>
        <w:t xml:space="preserve"> «</w:t>
      </w:r>
      <w:r w:rsidR="003C4B71">
        <w:rPr>
          <w:rFonts w:ascii="Times New Roman" w:hAnsi="Times New Roman"/>
          <w:sz w:val="32"/>
          <w:szCs w:val="32"/>
        </w:rPr>
        <w:t>Детский сад №2</w:t>
      </w:r>
      <w:r>
        <w:rPr>
          <w:rFonts w:ascii="Times New Roman" w:hAnsi="Times New Roman"/>
          <w:sz w:val="32"/>
          <w:szCs w:val="32"/>
        </w:rPr>
        <w:t>»</w:t>
      </w:r>
      <w:r w:rsidR="0075707A">
        <w:rPr>
          <w:rFonts w:ascii="Times New Roman" w:hAnsi="Times New Roman"/>
          <w:sz w:val="32"/>
          <w:szCs w:val="32"/>
        </w:rPr>
        <w:t>,</w:t>
      </w:r>
    </w:p>
    <w:p w:rsidR="0075707A" w:rsidRDefault="0075707A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proofErr w:type="spellStart"/>
      <w:r w:rsidR="003C4B71">
        <w:rPr>
          <w:rFonts w:ascii="Times New Roman" w:hAnsi="Times New Roman"/>
          <w:sz w:val="32"/>
          <w:szCs w:val="32"/>
        </w:rPr>
        <w:t>Чувашско-Елтанская</w:t>
      </w:r>
      <w:proofErr w:type="spellEnd"/>
      <w:r w:rsidR="003C4B71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/>
          <w:sz w:val="32"/>
          <w:szCs w:val="32"/>
        </w:rPr>
        <w:t>,</w:t>
      </w:r>
    </w:p>
    <w:p w:rsidR="0075707A" w:rsidRDefault="0075707A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</w:t>
      </w:r>
      <w:r w:rsidR="003C4B71">
        <w:rPr>
          <w:rFonts w:ascii="Times New Roman" w:hAnsi="Times New Roman"/>
          <w:sz w:val="32"/>
          <w:szCs w:val="32"/>
        </w:rPr>
        <w:t xml:space="preserve"> СШ</w:t>
      </w:r>
      <w:r>
        <w:rPr>
          <w:rFonts w:ascii="Times New Roman" w:hAnsi="Times New Roman"/>
          <w:sz w:val="32"/>
          <w:szCs w:val="32"/>
        </w:rPr>
        <w:t xml:space="preserve"> «</w:t>
      </w:r>
      <w:r w:rsidR="003C4B71">
        <w:rPr>
          <w:rFonts w:ascii="Times New Roman" w:hAnsi="Times New Roman"/>
          <w:sz w:val="32"/>
          <w:szCs w:val="32"/>
        </w:rPr>
        <w:t>Лидер</w:t>
      </w:r>
      <w:r>
        <w:rPr>
          <w:rFonts w:ascii="Times New Roman" w:hAnsi="Times New Roman"/>
          <w:sz w:val="32"/>
          <w:szCs w:val="32"/>
        </w:rPr>
        <w:t>»,</w:t>
      </w:r>
    </w:p>
    <w:p w:rsidR="0075707A" w:rsidRDefault="0075707A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МБУ</w:t>
      </w:r>
      <w:r w:rsidR="003C4B71">
        <w:rPr>
          <w:rFonts w:ascii="Times New Roman" w:hAnsi="Times New Roman"/>
          <w:sz w:val="32"/>
          <w:szCs w:val="32"/>
        </w:rPr>
        <w:t xml:space="preserve"> СШ </w:t>
      </w:r>
      <w:r>
        <w:rPr>
          <w:rFonts w:ascii="Times New Roman" w:hAnsi="Times New Roman"/>
          <w:sz w:val="32"/>
          <w:szCs w:val="32"/>
        </w:rPr>
        <w:t>«</w:t>
      </w:r>
      <w:r w:rsidR="003C4B71">
        <w:rPr>
          <w:rFonts w:ascii="Times New Roman" w:hAnsi="Times New Roman"/>
          <w:sz w:val="32"/>
          <w:szCs w:val="32"/>
        </w:rPr>
        <w:t>Ледовый дворец спорта</w:t>
      </w:r>
      <w:r>
        <w:rPr>
          <w:rFonts w:ascii="Times New Roman" w:hAnsi="Times New Roman"/>
          <w:sz w:val="32"/>
          <w:szCs w:val="32"/>
        </w:rPr>
        <w:t>»,</w:t>
      </w:r>
    </w:p>
    <w:p w:rsidR="00F7185A" w:rsidRDefault="0075707A" w:rsidP="00FA13A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3C4B71">
        <w:rPr>
          <w:rFonts w:ascii="Times New Roman" w:hAnsi="Times New Roman"/>
          <w:sz w:val="32"/>
          <w:szCs w:val="32"/>
        </w:rPr>
        <w:t>БУ ДО</w:t>
      </w:r>
      <w:r>
        <w:rPr>
          <w:rFonts w:ascii="Times New Roman" w:hAnsi="Times New Roman"/>
          <w:sz w:val="32"/>
          <w:szCs w:val="32"/>
        </w:rPr>
        <w:t xml:space="preserve"> </w:t>
      </w:r>
      <w:r w:rsidR="009F6594">
        <w:rPr>
          <w:rFonts w:ascii="Times New Roman" w:hAnsi="Times New Roman"/>
          <w:sz w:val="32"/>
          <w:szCs w:val="32"/>
        </w:rPr>
        <w:t>«</w:t>
      </w:r>
      <w:r w:rsidR="003C4B71">
        <w:rPr>
          <w:rFonts w:ascii="Times New Roman" w:hAnsi="Times New Roman"/>
          <w:sz w:val="32"/>
          <w:szCs w:val="32"/>
        </w:rPr>
        <w:t>Дворец творчества детей и молодежи</w:t>
      </w:r>
      <w:r w:rsidR="009F6594">
        <w:rPr>
          <w:rFonts w:ascii="Times New Roman" w:hAnsi="Times New Roman"/>
          <w:sz w:val="32"/>
          <w:szCs w:val="32"/>
        </w:rPr>
        <w:t>».</w:t>
      </w:r>
    </w:p>
    <w:p w:rsidR="00F5660B" w:rsidRDefault="00F5660B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F5660B">
        <w:rPr>
          <w:rFonts w:ascii="Times New Roman" w:hAnsi="Times New Roman"/>
          <w:sz w:val="32"/>
          <w:szCs w:val="32"/>
        </w:rPr>
        <w:t>По результатам проверок выявлен</w:t>
      </w:r>
      <w:r w:rsidR="009F6594">
        <w:rPr>
          <w:rFonts w:ascii="Times New Roman" w:hAnsi="Times New Roman"/>
          <w:sz w:val="32"/>
          <w:szCs w:val="32"/>
        </w:rPr>
        <w:t xml:space="preserve">о </w:t>
      </w:r>
      <w:r w:rsidR="009F6594" w:rsidRPr="007325F7">
        <w:rPr>
          <w:rFonts w:ascii="Times New Roman" w:hAnsi="Times New Roman"/>
          <w:sz w:val="32"/>
          <w:szCs w:val="32"/>
          <w:u w:val="single"/>
        </w:rPr>
        <w:t>2</w:t>
      </w:r>
      <w:r w:rsidR="003C4B71">
        <w:rPr>
          <w:rFonts w:ascii="Times New Roman" w:hAnsi="Times New Roman"/>
          <w:sz w:val="32"/>
          <w:szCs w:val="32"/>
          <w:u w:val="single"/>
        </w:rPr>
        <w:t>9</w:t>
      </w:r>
      <w:r w:rsidR="009F6594" w:rsidRPr="007325F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7325F7">
        <w:rPr>
          <w:rFonts w:ascii="Times New Roman" w:hAnsi="Times New Roman"/>
          <w:sz w:val="32"/>
          <w:szCs w:val="32"/>
          <w:u w:val="single"/>
        </w:rPr>
        <w:t>нарушени</w:t>
      </w:r>
      <w:r w:rsidR="009F6594" w:rsidRPr="007325F7">
        <w:rPr>
          <w:rFonts w:ascii="Times New Roman" w:hAnsi="Times New Roman"/>
          <w:sz w:val="32"/>
          <w:szCs w:val="32"/>
          <w:u w:val="single"/>
        </w:rPr>
        <w:t>й</w:t>
      </w:r>
      <w:r w:rsidR="009F6594">
        <w:rPr>
          <w:rFonts w:ascii="Times New Roman" w:hAnsi="Times New Roman"/>
          <w:sz w:val="32"/>
          <w:szCs w:val="32"/>
        </w:rPr>
        <w:t>, в том числе</w:t>
      </w:r>
      <w:r w:rsidRPr="00F5660B">
        <w:rPr>
          <w:rFonts w:ascii="Times New Roman" w:hAnsi="Times New Roman"/>
          <w:sz w:val="32"/>
          <w:szCs w:val="32"/>
        </w:rPr>
        <w:t xml:space="preserve">: </w:t>
      </w:r>
    </w:p>
    <w:p w:rsidR="00D15027" w:rsidRDefault="00D15027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соблюдены сроки оплаты поставленного товара, выполненной работы (ее результатов), оказанной услуги;</w:t>
      </w:r>
    </w:p>
    <w:p w:rsidR="00D15027" w:rsidRDefault="00D15027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</w:t>
      </w:r>
      <w:r w:rsidR="003C4B71">
        <w:rPr>
          <w:rFonts w:ascii="Times New Roman" w:hAnsi="Times New Roman"/>
          <w:sz w:val="32"/>
          <w:szCs w:val="32"/>
        </w:rPr>
        <w:t>соблюдены обязательные требования об указании твердости цены контракта</w:t>
      </w:r>
      <w:r>
        <w:rPr>
          <w:rFonts w:ascii="Times New Roman" w:hAnsi="Times New Roman"/>
          <w:sz w:val="32"/>
          <w:szCs w:val="32"/>
        </w:rPr>
        <w:t>;</w:t>
      </w:r>
    </w:p>
    <w:p w:rsidR="00F5660B" w:rsidRDefault="00D15027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</w:t>
      </w:r>
      <w:r w:rsidR="003C4B71">
        <w:rPr>
          <w:rFonts w:ascii="Times New Roman" w:hAnsi="Times New Roman"/>
          <w:sz w:val="32"/>
          <w:szCs w:val="32"/>
        </w:rPr>
        <w:t>обоснованное списание продуктов питания</w:t>
      </w:r>
      <w:r w:rsidR="009F6594">
        <w:rPr>
          <w:rFonts w:ascii="Times New Roman" w:hAnsi="Times New Roman"/>
          <w:sz w:val="32"/>
          <w:szCs w:val="32"/>
        </w:rPr>
        <w:t>;</w:t>
      </w:r>
    </w:p>
    <w:p w:rsidR="009F6594" w:rsidRDefault="009F6594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Превышен допустимый годовой объем закупок в 2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по малым закупкам;</w:t>
      </w:r>
    </w:p>
    <w:p w:rsidR="009F6594" w:rsidRDefault="009F6594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Осуществлены закупки, не предусмотренные планом графиком;</w:t>
      </w:r>
    </w:p>
    <w:p w:rsidR="009F6594" w:rsidRDefault="009F6594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Выявлен</w:t>
      </w:r>
      <w:r w:rsidR="000C6A8A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0C6A8A">
        <w:rPr>
          <w:rFonts w:ascii="Times New Roman" w:hAnsi="Times New Roman"/>
          <w:sz w:val="32"/>
          <w:szCs w:val="32"/>
        </w:rPr>
        <w:t>недостоверная информация в отчетах об объемах закупок у субъектов малого предпринимательства и социально ориентированных некоммерческих организаций;</w:t>
      </w:r>
    </w:p>
    <w:p w:rsidR="000C6A8A" w:rsidRDefault="000C6A8A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соблюдены требования при заключении, исполнении контрактов в части соответствия поставленного товара;</w:t>
      </w:r>
    </w:p>
    <w:p w:rsidR="000C6A8A" w:rsidRDefault="001A3060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Нарушены существенные условия контракта – не указаны наименование улиц при выполнении </w:t>
      </w:r>
      <w:proofErr w:type="spellStart"/>
      <w:r>
        <w:rPr>
          <w:rFonts w:ascii="Times New Roman" w:hAnsi="Times New Roman"/>
          <w:sz w:val="32"/>
          <w:szCs w:val="32"/>
        </w:rPr>
        <w:t>щебенение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дорог;</w:t>
      </w:r>
    </w:p>
    <w:p w:rsidR="001A3060" w:rsidRPr="00D97465" w:rsidRDefault="001A3060" w:rsidP="00D97465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Завышена стоимость оборудования и инвентаря.</w:t>
      </w:r>
    </w:p>
    <w:p w:rsidR="001A3060" w:rsidRDefault="001A3060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МБОУ «Лицей №1» выявлено завышение стоимости оборудования и инвентаря на сумму 17,5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 По данному факту выписано представление на устранение нарушений. Средства в полном объеме возвращены поставщиком в бюджет.</w:t>
      </w:r>
    </w:p>
    <w:p w:rsidR="001A3060" w:rsidRDefault="001A3060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Аналогичные нарушения </w:t>
      </w:r>
      <w:r w:rsidR="00D6487E">
        <w:rPr>
          <w:rFonts w:ascii="Times New Roman" w:hAnsi="Times New Roman"/>
          <w:sz w:val="32"/>
          <w:szCs w:val="32"/>
        </w:rPr>
        <w:t xml:space="preserve">по данному поставщику </w:t>
      </w:r>
      <w:r>
        <w:rPr>
          <w:rFonts w:ascii="Times New Roman" w:hAnsi="Times New Roman"/>
          <w:sz w:val="32"/>
          <w:szCs w:val="32"/>
        </w:rPr>
        <w:t>выявлены в следующих учреждениях:</w:t>
      </w:r>
    </w:p>
    <w:p w:rsidR="00D6487E" w:rsidRDefault="001A3060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r w:rsidR="00D6487E">
        <w:rPr>
          <w:rFonts w:ascii="Times New Roman" w:hAnsi="Times New Roman"/>
          <w:sz w:val="32"/>
          <w:szCs w:val="32"/>
        </w:rPr>
        <w:t xml:space="preserve">Средняя общеобразовательная школа №1» на сумму 11,7 </w:t>
      </w:r>
      <w:proofErr w:type="spellStart"/>
      <w:proofErr w:type="gramStart"/>
      <w:r w:rsidR="00D6487E"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 w:rsidR="00D6487E">
        <w:rPr>
          <w:rFonts w:ascii="Times New Roman" w:hAnsi="Times New Roman"/>
          <w:sz w:val="32"/>
          <w:szCs w:val="32"/>
        </w:rPr>
        <w:t>;</w:t>
      </w:r>
    </w:p>
    <w:p w:rsidR="00D6487E" w:rsidRDefault="00D6487E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МБОУ «Средняя общеобразовательная школа №4» на сумму 12,5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;</w:t>
      </w:r>
    </w:p>
    <w:p w:rsidR="0033525A" w:rsidRDefault="00D6487E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МБОУ «Средняя общеобразовательная школа №16» на сумму 52,3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;</w:t>
      </w:r>
    </w:p>
    <w:p w:rsidR="00D6487E" w:rsidRDefault="00D6487E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Лучовская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общеобразовательная школа» на сумму 8,8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;</w:t>
      </w:r>
    </w:p>
    <w:p w:rsidR="00D6487E" w:rsidRDefault="00D6487E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Юлдузская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общеобразовательная школа» на сумму 23,4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;</w:t>
      </w:r>
    </w:p>
    <w:p w:rsidR="00D6487E" w:rsidRDefault="00D6487E" w:rsidP="001A3060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МБОУ «Гимназия №3» на сумму 26,3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D6487E" w:rsidRPr="00D6487E" w:rsidRDefault="00D6487E" w:rsidP="00D6487E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Более 150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возвращены данным поставщиком в бюджет района.</w:t>
      </w:r>
      <w:r w:rsidRPr="00D6487E">
        <w:rPr>
          <w:rFonts w:ascii="Times New Roman" w:hAnsi="Times New Roman"/>
          <w:sz w:val="32"/>
          <w:szCs w:val="32"/>
        </w:rPr>
        <w:t xml:space="preserve"> </w:t>
      </w:r>
    </w:p>
    <w:p w:rsidR="00FE68F3" w:rsidRDefault="00D15027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204329" w:rsidRDefault="00D15027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части сохранности материальных ценностей проведена инвентаризация продуктов питания в </w:t>
      </w:r>
      <w:r w:rsidR="00497E6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 w:rsidR="009F6594">
        <w:rPr>
          <w:rFonts w:ascii="Times New Roman" w:hAnsi="Times New Roman"/>
          <w:sz w:val="32"/>
          <w:szCs w:val="32"/>
        </w:rPr>
        <w:t>образовательных учреждениях</w:t>
      </w:r>
      <w:r w:rsidR="00204329">
        <w:rPr>
          <w:rFonts w:ascii="Times New Roman" w:hAnsi="Times New Roman"/>
          <w:sz w:val="32"/>
          <w:szCs w:val="32"/>
        </w:rPr>
        <w:t>:</w:t>
      </w:r>
    </w:p>
    <w:p w:rsidR="00204329" w:rsidRDefault="00204329" w:rsidP="0020432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04329">
        <w:rPr>
          <w:rFonts w:ascii="Times New Roman" w:hAnsi="Times New Roman"/>
          <w:sz w:val="32"/>
          <w:szCs w:val="32"/>
        </w:rPr>
        <w:t xml:space="preserve">МБДОУ </w:t>
      </w:r>
      <w:r w:rsidR="00B6581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Детский сад </w:t>
      </w:r>
      <w:r w:rsidRPr="00204329">
        <w:rPr>
          <w:rFonts w:ascii="Times New Roman" w:hAnsi="Times New Roman"/>
          <w:sz w:val="32"/>
          <w:szCs w:val="32"/>
        </w:rPr>
        <w:t>№2</w:t>
      </w:r>
      <w:r w:rsidR="00B65812">
        <w:rPr>
          <w:rFonts w:ascii="Times New Roman" w:hAnsi="Times New Roman"/>
          <w:sz w:val="32"/>
          <w:szCs w:val="32"/>
        </w:rPr>
        <w:t>»</w:t>
      </w:r>
      <w:r w:rsidRPr="00204329">
        <w:rPr>
          <w:rFonts w:ascii="Times New Roman" w:hAnsi="Times New Roman"/>
          <w:sz w:val="32"/>
          <w:szCs w:val="32"/>
        </w:rPr>
        <w:t xml:space="preserve">, </w:t>
      </w:r>
    </w:p>
    <w:p w:rsidR="00204329" w:rsidRDefault="00204329" w:rsidP="0020432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04329">
        <w:rPr>
          <w:rFonts w:ascii="Times New Roman" w:hAnsi="Times New Roman"/>
          <w:sz w:val="32"/>
          <w:szCs w:val="32"/>
        </w:rPr>
        <w:t>МБОУ «</w:t>
      </w:r>
      <w:proofErr w:type="spellStart"/>
      <w:r w:rsidR="00497E64">
        <w:rPr>
          <w:rFonts w:ascii="Times New Roman" w:hAnsi="Times New Roman"/>
          <w:sz w:val="32"/>
          <w:szCs w:val="32"/>
        </w:rPr>
        <w:t>Юлдузская</w:t>
      </w:r>
      <w:proofErr w:type="spellEnd"/>
      <w:r w:rsidRPr="00204329">
        <w:rPr>
          <w:rFonts w:ascii="Times New Roman" w:hAnsi="Times New Roman"/>
          <w:sz w:val="32"/>
          <w:szCs w:val="32"/>
        </w:rPr>
        <w:t xml:space="preserve"> </w:t>
      </w:r>
      <w:r w:rsidR="00497E64">
        <w:rPr>
          <w:rFonts w:ascii="Times New Roman" w:hAnsi="Times New Roman"/>
          <w:sz w:val="32"/>
          <w:szCs w:val="32"/>
        </w:rPr>
        <w:t>С</w:t>
      </w:r>
      <w:r w:rsidRPr="00204329">
        <w:rPr>
          <w:rFonts w:ascii="Times New Roman" w:hAnsi="Times New Roman"/>
          <w:sz w:val="32"/>
          <w:szCs w:val="32"/>
        </w:rPr>
        <w:t xml:space="preserve">ОШ», </w:t>
      </w:r>
    </w:p>
    <w:p w:rsidR="00204329" w:rsidRDefault="00204329" w:rsidP="0020432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04329">
        <w:rPr>
          <w:rFonts w:ascii="Times New Roman" w:hAnsi="Times New Roman"/>
          <w:sz w:val="32"/>
          <w:szCs w:val="32"/>
        </w:rPr>
        <w:t>МБДОУ</w:t>
      </w:r>
      <w:r>
        <w:rPr>
          <w:rFonts w:ascii="Times New Roman" w:hAnsi="Times New Roman"/>
          <w:sz w:val="32"/>
          <w:szCs w:val="32"/>
        </w:rPr>
        <w:t xml:space="preserve"> </w:t>
      </w:r>
      <w:r w:rsidR="00B6581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Детский сад </w:t>
      </w:r>
      <w:r w:rsidRPr="00204329">
        <w:rPr>
          <w:rFonts w:ascii="Times New Roman" w:hAnsi="Times New Roman"/>
          <w:sz w:val="32"/>
          <w:szCs w:val="32"/>
        </w:rPr>
        <w:t>№</w:t>
      </w:r>
      <w:r w:rsidR="00497E64">
        <w:rPr>
          <w:rFonts w:ascii="Times New Roman" w:hAnsi="Times New Roman"/>
          <w:sz w:val="32"/>
          <w:szCs w:val="32"/>
        </w:rPr>
        <w:t>16</w:t>
      </w:r>
      <w:r w:rsidR="00B65812">
        <w:rPr>
          <w:rFonts w:ascii="Times New Roman" w:hAnsi="Times New Roman"/>
          <w:sz w:val="32"/>
          <w:szCs w:val="32"/>
        </w:rPr>
        <w:t>»</w:t>
      </w:r>
      <w:r w:rsidR="00497E64">
        <w:rPr>
          <w:rFonts w:ascii="Times New Roman" w:hAnsi="Times New Roman"/>
          <w:sz w:val="32"/>
          <w:szCs w:val="32"/>
        </w:rPr>
        <w:t>.</w:t>
      </w:r>
    </w:p>
    <w:p w:rsidR="00204329" w:rsidRDefault="00D15027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204329">
        <w:rPr>
          <w:rFonts w:ascii="Times New Roman" w:hAnsi="Times New Roman"/>
          <w:sz w:val="32"/>
          <w:szCs w:val="32"/>
        </w:rPr>
        <w:t xml:space="preserve"> </w:t>
      </w:r>
      <w:r w:rsidR="009F6594">
        <w:rPr>
          <w:rFonts w:ascii="Times New Roman" w:hAnsi="Times New Roman"/>
          <w:sz w:val="32"/>
          <w:szCs w:val="32"/>
        </w:rPr>
        <w:t xml:space="preserve">     </w:t>
      </w:r>
      <w:r w:rsidRPr="00204329">
        <w:rPr>
          <w:rFonts w:ascii="Times New Roman" w:hAnsi="Times New Roman"/>
          <w:sz w:val="32"/>
          <w:szCs w:val="32"/>
        </w:rPr>
        <w:t>Выявлены нарушения в МБ</w:t>
      </w:r>
      <w:r w:rsidR="00FE68F3">
        <w:rPr>
          <w:rFonts w:ascii="Times New Roman" w:hAnsi="Times New Roman"/>
          <w:sz w:val="32"/>
          <w:szCs w:val="32"/>
        </w:rPr>
        <w:t>Д</w:t>
      </w:r>
      <w:r w:rsidRPr="00204329">
        <w:rPr>
          <w:rFonts w:ascii="Times New Roman" w:hAnsi="Times New Roman"/>
          <w:sz w:val="32"/>
          <w:szCs w:val="32"/>
        </w:rPr>
        <w:t>ОУ «</w:t>
      </w:r>
      <w:r w:rsidR="00FE68F3">
        <w:rPr>
          <w:rFonts w:ascii="Times New Roman" w:hAnsi="Times New Roman"/>
          <w:sz w:val="32"/>
          <w:szCs w:val="32"/>
        </w:rPr>
        <w:t>Детский сад №16»</w:t>
      </w:r>
      <w:r w:rsidRPr="00204329">
        <w:rPr>
          <w:rFonts w:ascii="Times New Roman" w:hAnsi="Times New Roman"/>
          <w:sz w:val="32"/>
          <w:szCs w:val="32"/>
        </w:rPr>
        <w:t xml:space="preserve"> - расхождение фактического наличия продуктов питания на продуктовом складе с данными бухгалтерского учета, в том</w:t>
      </w:r>
      <w:r w:rsidR="00833B87" w:rsidRPr="00204329">
        <w:rPr>
          <w:rFonts w:ascii="Times New Roman" w:hAnsi="Times New Roman"/>
          <w:sz w:val="32"/>
          <w:szCs w:val="32"/>
        </w:rPr>
        <w:t xml:space="preserve"> числе </w:t>
      </w:r>
      <w:r w:rsidR="00204329">
        <w:rPr>
          <w:rFonts w:ascii="Times New Roman" w:hAnsi="Times New Roman"/>
          <w:sz w:val="32"/>
          <w:szCs w:val="32"/>
        </w:rPr>
        <w:t xml:space="preserve">излишки на сумму </w:t>
      </w:r>
      <w:r w:rsidR="00FE68F3">
        <w:rPr>
          <w:rFonts w:ascii="Times New Roman" w:hAnsi="Times New Roman"/>
          <w:sz w:val="32"/>
          <w:szCs w:val="32"/>
        </w:rPr>
        <w:t>807,96</w:t>
      </w:r>
      <w:r w:rsidR="00204329">
        <w:rPr>
          <w:rFonts w:ascii="Times New Roman" w:hAnsi="Times New Roman"/>
          <w:sz w:val="32"/>
          <w:szCs w:val="32"/>
        </w:rPr>
        <w:t xml:space="preserve"> рублей, </w:t>
      </w:r>
      <w:r w:rsidR="00833B87" w:rsidRPr="00204329">
        <w:rPr>
          <w:rFonts w:ascii="Times New Roman" w:hAnsi="Times New Roman"/>
          <w:sz w:val="32"/>
          <w:szCs w:val="32"/>
        </w:rPr>
        <w:t xml:space="preserve">недостача на сумму </w:t>
      </w:r>
      <w:r w:rsidR="00FE68F3">
        <w:rPr>
          <w:rFonts w:ascii="Times New Roman" w:hAnsi="Times New Roman"/>
          <w:sz w:val="32"/>
          <w:szCs w:val="32"/>
        </w:rPr>
        <w:t>230,25</w:t>
      </w:r>
      <w:r w:rsidR="00833B87" w:rsidRPr="00204329">
        <w:rPr>
          <w:rFonts w:ascii="Times New Roman" w:hAnsi="Times New Roman"/>
          <w:sz w:val="32"/>
          <w:szCs w:val="32"/>
        </w:rPr>
        <w:t xml:space="preserve"> рублей.</w:t>
      </w:r>
    </w:p>
    <w:p w:rsidR="00FE68F3" w:rsidRPr="00590D2D" w:rsidRDefault="009F6594" w:rsidP="00FE68F3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204329">
        <w:rPr>
          <w:rFonts w:ascii="Times New Roman" w:hAnsi="Times New Roman"/>
          <w:sz w:val="32"/>
          <w:szCs w:val="32"/>
        </w:rPr>
        <w:t xml:space="preserve">В МБДОУ «Детский сад №2» </w:t>
      </w:r>
      <w:r>
        <w:rPr>
          <w:rFonts w:ascii="Times New Roman" w:hAnsi="Times New Roman"/>
          <w:sz w:val="32"/>
          <w:szCs w:val="32"/>
        </w:rPr>
        <w:t xml:space="preserve">- </w:t>
      </w:r>
      <w:r w:rsidR="00FE68F3">
        <w:rPr>
          <w:rFonts w:ascii="Times New Roman" w:hAnsi="Times New Roman"/>
          <w:sz w:val="32"/>
          <w:szCs w:val="32"/>
        </w:rPr>
        <w:t xml:space="preserve">излишки </w:t>
      </w:r>
      <w:r w:rsidR="00204329">
        <w:rPr>
          <w:rFonts w:ascii="Times New Roman" w:hAnsi="Times New Roman"/>
          <w:sz w:val="32"/>
          <w:szCs w:val="32"/>
        </w:rPr>
        <w:t xml:space="preserve">на сумму </w:t>
      </w:r>
      <w:r w:rsidR="00FE68F3">
        <w:rPr>
          <w:rFonts w:ascii="Times New Roman" w:hAnsi="Times New Roman"/>
          <w:sz w:val="32"/>
          <w:szCs w:val="32"/>
        </w:rPr>
        <w:t xml:space="preserve">86,95 </w:t>
      </w:r>
      <w:r w:rsidR="00204329">
        <w:rPr>
          <w:rFonts w:ascii="Times New Roman" w:hAnsi="Times New Roman"/>
          <w:sz w:val="32"/>
          <w:szCs w:val="32"/>
        </w:rPr>
        <w:t>рублей.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FE68F3" w:rsidRDefault="004F1D77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590D2D">
        <w:rPr>
          <w:rFonts w:ascii="Times New Roman" w:hAnsi="Times New Roman"/>
          <w:sz w:val="32"/>
          <w:szCs w:val="32"/>
        </w:rPr>
        <w:t>По результатам провер</w:t>
      </w:r>
      <w:r w:rsidR="00B65812">
        <w:rPr>
          <w:rFonts w:ascii="Times New Roman" w:hAnsi="Times New Roman"/>
          <w:sz w:val="32"/>
          <w:szCs w:val="32"/>
        </w:rPr>
        <w:t>о</w:t>
      </w:r>
      <w:r w:rsidRPr="00590D2D">
        <w:rPr>
          <w:rFonts w:ascii="Times New Roman" w:hAnsi="Times New Roman"/>
          <w:sz w:val="32"/>
          <w:szCs w:val="32"/>
        </w:rPr>
        <w:t>к выписан</w:t>
      </w:r>
      <w:r w:rsidR="00B65812">
        <w:rPr>
          <w:rFonts w:ascii="Times New Roman" w:hAnsi="Times New Roman"/>
          <w:sz w:val="32"/>
          <w:szCs w:val="32"/>
        </w:rPr>
        <w:t>ы</w:t>
      </w:r>
      <w:r w:rsidRPr="00590D2D">
        <w:rPr>
          <w:rFonts w:ascii="Times New Roman" w:hAnsi="Times New Roman"/>
          <w:sz w:val="32"/>
          <w:szCs w:val="32"/>
        </w:rPr>
        <w:t xml:space="preserve"> представлени</w:t>
      </w:r>
      <w:r w:rsidR="00B65812">
        <w:rPr>
          <w:rFonts w:ascii="Times New Roman" w:hAnsi="Times New Roman"/>
          <w:sz w:val="32"/>
          <w:szCs w:val="32"/>
        </w:rPr>
        <w:t>я</w:t>
      </w:r>
      <w:r w:rsidR="00590D2D">
        <w:rPr>
          <w:rFonts w:ascii="Times New Roman" w:hAnsi="Times New Roman"/>
          <w:sz w:val="32"/>
          <w:szCs w:val="32"/>
        </w:rPr>
        <w:t xml:space="preserve"> на устранение </w:t>
      </w:r>
      <w:r w:rsidR="00FE68F3">
        <w:rPr>
          <w:rFonts w:ascii="Times New Roman" w:hAnsi="Times New Roman"/>
          <w:sz w:val="32"/>
          <w:szCs w:val="32"/>
        </w:rPr>
        <w:t xml:space="preserve">выявленных </w:t>
      </w:r>
      <w:r w:rsidR="00590D2D">
        <w:rPr>
          <w:rFonts w:ascii="Times New Roman" w:hAnsi="Times New Roman"/>
          <w:sz w:val="32"/>
          <w:szCs w:val="32"/>
        </w:rPr>
        <w:t>нарушени</w:t>
      </w:r>
      <w:r w:rsidR="00FE68F3">
        <w:rPr>
          <w:rFonts w:ascii="Times New Roman" w:hAnsi="Times New Roman"/>
          <w:sz w:val="32"/>
          <w:szCs w:val="32"/>
        </w:rPr>
        <w:t>й</w:t>
      </w:r>
      <w:r w:rsidR="00590D2D">
        <w:rPr>
          <w:rFonts w:ascii="Times New Roman" w:hAnsi="Times New Roman"/>
          <w:sz w:val="32"/>
          <w:szCs w:val="32"/>
        </w:rPr>
        <w:t>.</w:t>
      </w:r>
      <w:r w:rsidR="00A35073">
        <w:rPr>
          <w:rFonts w:ascii="Times New Roman" w:hAnsi="Times New Roman"/>
          <w:sz w:val="32"/>
          <w:szCs w:val="32"/>
        </w:rPr>
        <w:t xml:space="preserve"> </w:t>
      </w:r>
      <w:r w:rsidR="00FE68F3">
        <w:rPr>
          <w:rFonts w:ascii="Times New Roman" w:hAnsi="Times New Roman"/>
          <w:sz w:val="32"/>
          <w:szCs w:val="32"/>
        </w:rPr>
        <w:t>Ответственными лицами сумма недостачи возмещена в полном объеме, излишки оприходованы.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E68F3" w:rsidRDefault="00FE68F3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FE68F3" w:rsidRDefault="00FE68F3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МБОУ «</w:t>
      </w:r>
      <w:proofErr w:type="spellStart"/>
      <w:r>
        <w:rPr>
          <w:rFonts w:ascii="Times New Roman" w:hAnsi="Times New Roman"/>
          <w:sz w:val="32"/>
          <w:szCs w:val="32"/>
        </w:rPr>
        <w:t>Чувашско-Елтанская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 в ходе проверки выявлено необоснованное списание продуктов питания по накопительной ведомости на сумму 10,9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; 2 случая не соответствия условиям договоров поставка товара на сумму более 60 </w:t>
      </w:r>
      <w:proofErr w:type="spell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FE68F3" w:rsidRDefault="00FE68F3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результатам проверки выписано представление на устранение выявленных нарушений. Ответственными лицами, сумма необоснованного списания внесена в бюджет в полном объеме. По несоответствующим товарам – разница в цене внесена в бюджет района руководителем учреждения и во втором случае – поставщиком.</w:t>
      </w:r>
    </w:p>
    <w:p w:rsidR="00FE68F3" w:rsidRDefault="00FE68F3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2948E9" w:rsidRDefault="00FE68F3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Также по факту закупки товаров, работ, услуг проведено выездное плановое контрольное мероприятие в 22 бюджетных учреждениях города и района по вопросу целевого использования средств, выделенных на приобретение основных средств за счет субвенции на обеспечение государственных гарантий</w:t>
      </w:r>
      <w:r w:rsidR="002948E9">
        <w:rPr>
          <w:rFonts w:ascii="Times New Roman" w:hAnsi="Times New Roman"/>
          <w:sz w:val="32"/>
          <w:szCs w:val="32"/>
        </w:rPr>
        <w:t xml:space="preserve">. Общий объем проверенных средств составил более 10 </w:t>
      </w:r>
      <w:proofErr w:type="spellStart"/>
      <w:proofErr w:type="gramStart"/>
      <w:r w:rsidR="002948E9">
        <w:rPr>
          <w:rFonts w:ascii="Times New Roman" w:hAnsi="Times New Roman"/>
          <w:sz w:val="32"/>
          <w:szCs w:val="32"/>
        </w:rPr>
        <w:t>млн.рублей</w:t>
      </w:r>
      <w:proofErr w:type="spellEnd"/>
      <w:proofErr w:type="gramEnd"/>
      <w:r w:rsidR="002948E9">
        <w:rPr>
          <w:rFonts w:ascii="Times New Roman" w:hAnsi="Times New Roman"/>
          <w:sz w:val="32"/>
          <w:szCs w:val="32"/>
        </w:rPr>
        <w:t>. Нарушения не выявлены.</w:t>
      </w:r>
    </w:p>
    <w:p w:rsidR="002948E9" w:rsidRDefault="002948E9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2948E9" w:rsidRDefault="002948E9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Проведена внеплановая проверка в 9 учреждениях города и района по освоению средств, выделенных на подготовку и проведение спортивных соревнований и культурно-массовых мероприятий на празднике «Сабантуй-2022». Общий объем проверенных средств составил более 6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. </w:t>
      </w:r>
    </w:p>
    <w:p w:rsidR="002948E9" w:rsidRDefault="002948E9" w:rsidP="00204329">
      <w:pPr>
        <w:widowControl w:val="0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ходе проверки выявлены нарушения:</w:t>
      </w:r>
    </w:p>
    <w:p w:rsidR="002948E9" w:rsidRDefault="002948E9" w:rsidP="002948E9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948E9">
        <w:rPr>
          <w:rFonts w:ascii="Times New Roman" w:hAnsi="Times New Roman"/>
          <w:sz w:val="32"/>
          <w:szCs w:val="32"/>
        </w:rPr>
        <w:t xml:space="preserve">в части составления актов оказанных услуг (услуги скорой помощи датированы до начала мероприятия – МБУК «ЦСКДУ»), </w:t>
      </w:r>
    </w:p>
    <w:p w:rsidR="002948E9" w:rsidRDefault="002948E9" w:rsidP="002948E9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948E9">
        <w:rPr>
          <w:rFonts w:ascii="Times New Roman" w:hAnsi="Times New Roman"/>
          <w:sz w:val="32"/>
          <w:szCs w:val="32"/>
        </w:rPr>
        <w:t xml:space="preserve">нарушения в части выдачи наличных средств победителям спортивных соревнований (МБУК «КДЦ»), </w:t>
      </w:r>
    </w:p>
    <w:p w:rsidR="004F1D77" w:rsidRPr="002948E9" w:rsidRDefault="002948E9" w:rsidP="002948E9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948E9">
        <w:rPr>
          <w:rFonts w:ascii="Times New Roman" w:hAnsi="Times New Roman"/>
          <w:sz w:val="32"/>
          <w:szCs w:val="32"/>
        </w:rPr>
        <w:t>нарушения в части поставки товара после завершения мероприятия (АМУ «</w:t>
      </w:r>
      <w:proofErr w:type="spellStart"/>
      <w:r w:rsidRPr="002948E9">
        <w:rPr>
          <w:rFonts w:ascii="Times New Roman" w:hAnsi="Times New Roman"/>
          <w:sz w:val="32"/>
          <w:szCs w:val="32"/>
        </w:rPr>
        <w:t>Чистай</w:t>
      </w:r>
      <w:proofErr w:type="spellEnd"/>
      <w:r w:rsidRPr="002948E9">
        <w:rPr>
          <w:rFonts w:ascii="Times New Roman" w:hAnsi="Times New Roman"/>
          <w:sz w:val="32"/>
          <w:szCs w:val="32"/>
        </w:rPr>
        <w:t>», МБУ ДО «</w:t>
      </w:r>
      <w:proofErr w:type="spellStart"/>
      <w:r w:rsidRPr="002948E9">
        <w:rPr>
          <w:rFonts w:ascii="Times New Roman" w:hAnsi="Times New Roman"/>
          <w:sz w:val="32"/>
          <w:szCs w:val="32"/>
        </w:rPr>
        <w:t>ДТДиМ</w:t>
      </w:r>
      <w:proofErr w:type="spellEnd"/>
      <w:r w:rsidRPr="002948E9">
        <w:rPr>
          <w:rFonts w:ascii="Times New Roman" w:hAnsi="Times New Roman"/>
          <w:sz w:val="32"/>
          <w:szCs w:val="32"/>
        </w:rPr>
        <w:t xml:space="preserve">»). </w:t>
      </w:r>
      <w:r w:rsidR="00FE68F3" w:rsidRPr="002948E9">
        <w:rPr>
          <w:rFonts w:ascii="Times New Roman" w:hAnsi="Times New Roman"/>
          <w:sz w:val="32"/>
          <w:szCs w:val="32"/>
        </w:rPr>
        <w:t xml:space="preserve">  </w:t>
      </w:r>
      <w:r w:rsidR="004F1D77" w:rsidRPr="002948E9">
        <w:rPr>
          <w:rFonts w:ascii="Times New Roman" w:hAnsi="Times New Roman"/>
          <w:sz w:val="32"/>
          <w:szCs w:val="32"/>
        </w:rPr>
        <w:t xml:space="preserve"> </w:t>
      </w:r>
    </w:p>
    <w:p w:rsidR="00466D92" w:rsidRDefault="00F5660B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D97465">
        <w:rPr>
          <w:rFonts w:ascii="Times New Roman" w:hAnsi="Times New Roman"/>
          <w:sz w:val="32"/>
          <w:szCs w:val="32"/>
        </w:rPr>
        <w:t xml:space="preserve"> </w:t>
      </w:r>
      <w:r w:rsidR="00466D92">
        <w:rPr>
          <w:rFonts w:ascii="Times New Roman" w:hAnsi="Times New Roman"/>
          <w:sz w:val="32"/>
          <w:szCs w:val="32"/>
        </w:rPr>
        <w:t xml:space="preserve"> </w:t>
      </w:r>
    </w:p>
    <w:p w:rsidR="00F5660B" w:rsidRDefault="00466D92" w:rsidP="00F5660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33B87">
        <w:rPr>
          <w:rFonts w:ascii="Times New Roman" w:hAnsi="Times New Roman"/>
          <w:sz w:val="32"/>
          <w:szCs w:val="32"/>
        </w:rPr>
        <w:t xml:space="preserve"> В части соблюдения бюджетного законодательства и иных нормативных актов, регулирующих бюджетные правоотношения проведен</w:t>
      </w:r>
      <w:r w:rsidR="002948E9">
        <w:rPr>
          <w:rFonts w:ascii="Times New Roman" w:hAnsi="Times New Roman"/>
          <w:sz w:val="32"/>
          <w:szCs w:val="32"/>
        </w:rPr>
        <w:t>ы</w:t>
      </w:r>
      <w:r w:rsidR="00833B87">
        <w:rPr>
          <w:rFonts w:ascii="Times New Roman" w:hAnsi="Times New Roman"/>
          <w:sz w:val="32"/>
          <w:szCs w:val="32"/>
        </w:rPr>
        <w:t xml:space="preserve"> </w:t>
      </w:r>
      <w:r w:rsidR="002948E9">
        <w:rPr>
          <w:rFonts w:ascii="Times New Roman" w:hAnsi="Times New Roman"/>
          <w:sz w:val="32"/>
          <w:szCs w:val="32"/>
        </w:rPr>
        <w:t>2</w:t>
      </w:r>
      <w:r w:rsidR="00833B87" w:rsidRPr="00F063E0">
        <w:rPr>
          <w:rFonts w:ascii="Times New Roman" w:hAnsi="Times New Roman"/>
          <w:sz w:val="32"/>
          <w:szCs w:val="32"/>
          <w:u w:val="single"/>
        </w:rPr>
        <w:t xml:space="preserve"> контрольн</w:t>
      </w:r>
      <w:r w:rsidR="002948E9">
        <w:rPr>
          <w:rFonts w:ascii="Times New Roman" w:hAnsi="Times New Roman"/>
          <w:sz w:val="32"/>
          <w:szCs w:val="32"/>
          <w:u w:val="single"/>
        </w:rPr>
        <w:t>ых</w:t>
      </w:r>
      <w:r w:rsidR="00833B87">
        <w:rPr>
          <w:rFonts w:ascii="Times New Roman" w:hAnsi="Times New Roman"/>
          <w:sz w:val="32"/>
          <w:szCs w:val="32"/>
        </w:rPr>
        <w:t xml:space="preserve"> мероприяти</w:t>
      </w:r>
      <w:r w:rsidR="002948E9">
        <w:rPr>
          <w:rFonts w:ascii="Times New Roman" w:hAnsi="Times New Roman"/>
          <w:sz w:val="32"/>
          <w:szCs w:val="32"/>
        </w:rPr>
        <w:t>я</w:t>
      </w:r>
      <w:r w:rsidR="00833B87">
        <w:rPr>
          <w:rFonts w:ascii="Times New Roman" w:hAnsi="Times New Roman"/>
          <w:sz w:val="32"/>
          <w:szCs w:val="32"/>
        </w:rPr>
        <w:t>.</w:t>
      </w:r>
    </w:p>
    <w:p w:rsidR="002E5ECE" w:rsidRDefault="00833B87" w:rsidP="00833B87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Установлено </w:t>
      </w:r>
      <w:r w:rsidR="002948E9">
        <w:rPr>
          <w:rFonts w:ascii="Times New Roman" w:hAnsi="Times New Roman"/>
          <w:sz w:val="32"/>
          <w:szCs w:val="32"/>
        </w:rPr>
        <w:t>искажение данных в бухгалтерском учете</w:t>
      </w:r>
      <w:r w:rsidR="00AF67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М</w:t>
      </w:r>
      <w:r w:rsidR="002948E9">
        <w:rPr>
          <w:rFonts w:ascii="Times New Roman" w:hAnsi="Times New Roman"/>
          <w:sz w:val="32"/>
          <w:szCs w:val="32"/>
        </w:rPr>
        <w:t>БУ</w:t>
      </w:r>
      <w:r>
        <w:rPr>
          <w:rFonts w:ascii="Times New Roman" w:hAnsi="Times New Roman"/>
          <w:sz w:val="32"/>
          <w:szCs w:val="32"/>
        </w:rPr>
        <w:t xml:space="preserve"> «</w:t>
      </w:r>
      <w:r w:rsidR="002948E9">
        <w:rPr>
          <w:rFonts w:ascii="Times New Roman" w:hAnsi="Times New Roman"/>
          <w:sz w:val="32"/>
          <w:szCs w:val="32"/>
        </w:rPr>
        <w:t>ЦСКДУ</w:t>
      </w:r>
      <w:r w:rsidR="002E5ECE">
        <w:rPr>
          <w:rFonts w:ascii="Times New Roman" w:hAnsi="Times New Roman"/>
          <w:sz w:val="32"/>
          <w:szCs w:val="32"/>
        </w:rPr>
        <w:t>»</w:t>
      </w:r>
      <w:r w:rsidR="00AF67B3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 xml:space="preserve"> выявлено</w:t>
      </w:r>
      <w:r w:rsidR="002948E9">
        <w:rPr>
          <w:rFonts w:ascii="Times New Roman" w:hAnsi="Times New Roman"/>
          <w:sz w:val="32"/>
          <w:szCs w:val="32"/>
        </w:rPr>
        <w:t xml:space="preserve"> неверное отражение материальных </w:t>
      </w:r>
      <w:r w:rsidR="002948E9">
        <w:rPr>
          <w:rFonts w:ascii="Times New Roman" w:hAnsi="Times New Roman"/>
          <w:sz w:val="32"/>
          <w:szCs w:val="32"/>
        </w:rPr>
        <w:lastRenderedPageBreak/>
        <w:t>ценностей, материальных запасов, запасных частей к транспортным средствам</w:t>
      </w:r>
      <w:r w:rsidR="00AF67B3">
        <w:rPr>
          <w:rFonts w:ascii="Times New Roman" w:hAnsi="Times New Roman"/>
          <w:sz w:val="32"/>
          <w:szCs w:val="32"/>
        </w:rPr>
        <w:t xml:space="preserve"> </w:t>
      </w:r>
      <w:r w:rsidR="00AF67B3" w:rsidRPr="00AF67B3">
        <w:rPr>
          <w:rFonts w:ascii="Times New Roman" w:hAnsi="Times New Roman"/>
          <w:sz w:val="32"/>
          <w:szCs w:val="32"/>
        </w:rPr>
        <w:t>на</w:t>
      </w:r>
      <w:r w:rsidR="00AF67B3">
        <w:rPr>
          <w:rFonts w:ascii="Times New Roman" w:hAnsi="Times New Roman"/>
          <w:sz w:val="32"/>
          <w:szCs w:val="32"/>
        </w:rPr>
        <w:t xml:space="preserve"> общую</w:t>
      </w:r>
      <w:r w:rsidR="00AF67B3" w:rsidRPr="00AF67B3">
        <w:rPr>
          <w:rFonts w:ascii="Times New Roman" w:hAnsi="Times New Roman"/>
          <w:sz w:val="32"/>
          <w:szCs w:val="32"/>
        </w:rPr>
        <w:t xml:space="preserve"> сумму 172,7 </w:t>
      </w:r>
      <w:proofErr w:type="spellStart"/>
      <w:proofErr w:type="gramStart"/>
      <w:r w:rsidR="00AF67B3" w:rsidRPr="00AF67B3"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 w:rsidR="00AF67B3">
        <w:rPr>
          <w:rFonts w:ascii="Times New Roman" w:hAnsi="Times New Roman"/>
          <w:sz w:val="32"/>
          <w:szCs w:val="32"/>
        </w:rPr>
        <w:t>.</w:t>
      </w:r>
    </w:p>
    <w:p w:rsidR="00AF67B3" w:rsidRDefault="00AF67B3" w:rsidP="00833B87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выявленным нарушениям выписано представление. Нарушения устранены.</w:t>
      </w:r>
    </w:p>
    <w:p w:rsidR="00AF67B3" w:rsidRDefault="00AF67B3" w:rsidP="00833B87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67B3" w:rsidRDefault="00AF67B3" w:rsidP="00833B87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МБУ «ДШИ» выявлено </w:t>
      </w:r>
      <w:r w:rsidR="00271F9B">
        <w:rPr>
          <w:rFonts w:ascii="Times New Roman" w:hAnsi="Times New Roman"/>
          <w:sz w:val="32"/>
          <w:szCs w:val="32"/>
        </w:rPr>
        <w:t xml:space="preserve">грубое </w:t>
      </w:r>
      <w:r>
        <w:rPr>
          <w:rFonts w:ascii="Times New Roman" w:hAnsi="Times New Roman"/>
          <w:sz w:val="32"/>
          <w:szCs w:val="32"/>
        </w:rPr>
        <w:t xml:space="preserve">нарушение в бухгалтерском учете – искажение </w:t>
      </w:r>
      <w:r w:rsidR="00271F9B">
        <w:rPr>
          <w:rFonts w:ascii="Times New Roman" w:hAnsi="Times New Roman"/>
          <w:sz w:val="32"/>
          <w:szCs w:val="32"/>
        </w:rPr>
        <w:t xml:space="preserve">показателей </w:t>
      </w:r>
      <w:r>
        <w:rPr>
          <w:rFonts w:ascii="Times New Roman" w:hAnsi="Times New Roman"/>
          <w:sz w:val="32"/>
          <w:szCs w:val="32"/>
        </w:rPr>
        <w:t>б</w:t>
      </w:r>
      <w:r w:rsidR="00271F9B">
        <w:rPr>
          <w:rFonts w:ascii="Times New Roman" w:hAnsi="Times New Roman"/>
          <w:sz w:val="32"/>
          <w:szCs w:val="32"/>
        </w:rPr>
        <w:t xml:space="preserve">юджетной </w:t>
      </w:r>
      <w:r>
        <w:rPr>
          <w:rFonts w:ascii="Times New Roman" w:hAnsi="Times New Roman"/>
          <w:sz w:val="32"/>
          <w:szCs w:val="32"/>
        </w:rPr>
        <w:t>отчетности более</w:t>
      </w:r>
      <w:r w:rsidR="00271F9B">
        <w:rPr>
          <w:rFonts w:ascii="Times New Roman" w:hAnsi="Times New Roman"/>
          <w:sz w:val="32"/>
          <w:szCs w:val="32"/>
        </w:rPr>
        <w:t xml:space="preserve"> чем на </w:t>
      </w:r>
      <w:r>
        <w:rPr>
          <w:rFonts w:ascii="Times New Roman" w:hAnsi="Times New Roman"/>
          <w:sz w:val="32"/>
          <w:szCs w:val="32"/>
        </w:rPr>
        <w:t>10%.</w:t>
      </w:r>
      <w:r w:rsidR="00271F9B">
        <w:rPr>
          <w:rFonts w:ascii="Times New Roman" w:hAnsi="Times New Roman"/>
          <w:sz w:val="32"/>
          <w:szCs w:val="32"/>
        </w:rPr>
        <w:t xml:space="preserve"> В ходе проведения инвентаризации выявлено неиспользуемое имущество на сумму 137,0 </w:t>
      </w:r>
      <w:proofErr w:type="spellStart"/>
      <w:proofErr w:type="gramStart"/>
      <w:r w:rsidR="00271F9B"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 w:rsidR="00271F9B">
        <w:rPr>
          <w:rFonts w:ascii="Times New Roman" w:hAnsi="Times New Roman"/>
          <w:sz w:val="32"/>
          <w:szCs w:val="32"/>
        </w:rPr>
        <w:t>. Кроме того, выявлены излишки основных средств в количестве 17 штук (музыкальные инструменты).</w:t>
      </w:r>
      <w:r>
        <w:rPr>
          <w:rFonts w:ascii="Times New Roman" w:hAnsi="Times New Roman"/>
          <w:sz w:val="32"/>
          <w:szCs w:val="32"/>
        </w:rPr>
        <w:t xml:space="preserve"> </w:t>
      </w:r>
      <w:r w:rsidR="00271F9B">
        <w:rPr>
          <w:rFonts w:ascii="Times New Roman" w:hAnsi="Times New Roman"/>
          <w:sz w:val="32"/>
          <w:szCs w:val="32"/>
        </w:rPr>
        <w:t xml:space="preserve"> По выявленным нарушениям </w:t>
      </w:r>
      <w:r w:rsidR="002549D7">
        <w:rPr>
          <w:rFonts w:ascii="Times New Roman" w:hAnsi="Times New Roman"/>
          <w:sz w:val="32"/>
          <w:szCs w:val="32"/>
        </w:rPr>
        <w:t xml:space="preserve">выписано </w:t>
      </w:r>
      <w:r w:rsidR="00271F9B">
        <w:rPr>
          <w:rFonts w:ascii="Times New Roman" w:hAnsi="Times New Roman"/>
          <w:sz w:val="32"/>
          <w:szCs w:val="32"/>
        </w:rPr>
        <w:t xml:space="preserve">представление. </w:t>
      </w:r>
      <w:r>
        <w:rPr>
          <w:rFonts w:ascii="Times New Roman" w:hAnsi="Times New Roman"/>
          <w:sz w:val="32"/>
          <w:szCs w:val="32"/>
        </w:rPr>
        <w:t xml:space="preserve">За </w:t>
      </w:r>
      <w:r w:rsidR="00271F9B">
        <w:rPr>
          <w:rFonts w:ascii="Times New Roman" w:hAnsi="Times New Roman"/>
          <w:sz w:val="32"/>
          <w:szCs w:val="32"/>
        </w:rPr>
        <w:t xml:space="preserve">искажение бюджетной отчетности более чем на 10% </w:t>
      </w:r>
      <w:r w:rsidR="00E37EFA">
        <w:rPr>
          <w:rFonts w:ascii="Times New Roman" w:hAnsi="Times New Roman"/>
          <w:sz w:val="32"/>
          <w:szCs w:val="32"/>
        </w:rPr>
        <w:t>на ответственных лиц</w:t>
      </w:r>
      <w:r>
        <w:rPr>
          <w:rFonts w:ascii="Times New Roman" w:hAnsi="Times New Roman"/>
          <w:sz w:val="32"/>
          <w:szCs w:val="32"/>
        </w:rPr>
        <w:t xml:space="preserve"> материал</w:t>
      </w:r>
      <w:r w:rsidR="002549D7">
        <w:rPr>
          <w:rFonts w:ascii="Times New Roman" w:hAnsi="Times New Roman"/>
          <w:sz w:val="32"/>
          <w:szCs w:val="32"/>
        </w:rPr>
        <w:t xml:space="preserve"> направлен </w:t>
      </w:r>
      <w:r>
        <w:rPr>
          <w:rFonts w:ascii="Times New Roman" w:hAnsi="Times New Roman"/>
          <w:sz w:val="32"/>
          <w:szCs w:val="32"/>
        </w:rPr>
        <w:t>в судебные органы об административном взыскани</w:t>
      </w:r>
      <w:r w:rsidR="002549D7">
        <w:rPr>
          <w:rFonts w:ascii="Times New Roman" w:hAnsi="Times New Roman"/>
          <w:sz w:val="32"/>
          <w:szCs w:val="32"/>
        </w:rPr>
        <w:t>и</w:t>
      </w:r>
      <w:r w:rsidR="00E37EF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E0F9D" w:rsidRDefault="00833B87" w:rsidP="00F566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C5113" w:rsidRDefault="002549D7" w:rsidP="00F5660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7325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 </w:t>
      </w:r>
      <w:r w:rsidR="007325F7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2</w:t>
      </w:r>
      <w:r w:rsidR="007325F7">
        <w:rPr>
          <w:rFonts w:ascii="Times New Roman" w:hAnsi="Times New Roman"/>
          <w:sz w:val="32"/>
          <w:szCs w:val="32"/>
        </w:rPr>
        <w:t xml:space="preserve"> год </w:t>
      </w:r>
      <w:r>
        <w:rPr>
          <w:rFonts w:ascii="Times New Roman" w:hAnsi="Times New Roman"/>
          <w:sz w:val="32"/>
          <w:szCs w:val="32"/>
        </w:rPr>
        <w:t xml:space="preserve">объем проверенных бюджетных средств составил 274567,3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тыс.рублей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. По всем контрольным мероприятиям материалы проверок направлены в </w:t>
      </w:r>
      <w:proofErr w:type="spellStart"/>
      <w:r>
        <w:rPr>
          <w:rFonts w:ascii="Times New Roman" w:hAnsi="Times New Roman"/>
          <w:sz w:val="32"/>
          <w:szCs w:val="32"/>
        </w:rPr>
        <w:t>Чистопольскую</w:t>
      </w:r>
      <w:proofErr w:type="spellEnd"/>
      <w:r>
        <w:rPr>
          <w:rFonts w:ascii="Times New Roman" w:hAnsi="Times New Roman"/>
          <w:sz w:val="32"/>
          <w:szCs w:val="32"/>
        </w:rPr>
        <w:t xml:space="preserve"> городскую прокуратуру. На устранение выявленных нарушений выписано</w:t>
      </w:r>
      <w:r w:rsidR="00C1382B">
        <w:rPr>
          <w:rFonts w:ascii="Times New Roman" w:hAnsi="Times New Roman"/>
          <w:sz w:val="32"/>
          <w:szCs w:val="32"/>
        </w:rPr>
        <w:t xml:space="preserve"> 5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382B">
        <w:rPr>
          <w:rFonts w:ascii="Times New Roman" w:hAnsi="Times New Roman"/>
          <w:sz w:val="32"/>
          <w:szCs w:val="32"/>
        </w:rPr>
        <w:t>представлений</w:t>
      </w:r>
      <w:r>
        <w:rPr>
          <w:rFonts w:ascii="Times New Roman" w:hAnsi="Times New Roman"/>
          <w:sz w:val="32"/>
          <w:szCs w:val="32"/>
        </w:rPr>
        <w:t>. Нарушения устранены.</w:t>
      </w:r>
    </w:p>
    <w:p w:rsidR="00F264EA" w:rsidRPr="00F5660B" w:rsidRDefault="006A72B9" w:rsidP="00F5660B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bookmarkStart w:id="0" w:name="_GoBack"/>
      <w:bookmarkEnd w:id="0"/>
      <w:r w:rsidR="00367C59">
        <w:rPr>
          <w:rFonts w:ascii="Times New Roman" w:hAnsi="Times New Roman"/>
          <w:sz w:val="32"/>
          <w:szCs w:val="32"/>
        </w:rPr>
        <w:t xml:space="preserve">   </w:t>
      </w:r>
    </w:p>
    <w:sectPr w:rsidR="00F264EA" w:rsidRPr="00F5660B" w:rsidSect="00F2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39"/>
    <w:multiLevelType w:val="hybridMultilevel"/>
    <w:tmpl w:val="FF588A8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7D87515"/>
    <w:multiLevelType w:val="hybridMultilevel"/>
    <w:tmpl w:val="EA5C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549"/>
    <w:multiLevelType w:val="hybridMultilevel"/>
    <w:tmpl w:val="3D483E8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945021A"/>
    <w:multiLevelType w:val="hybridMultilevel"/>
    <w:tmpl w:val="A73050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E3AA0"/>
    <w:multiLevelType w:val="hybridMultilevel"/>
    <w:tmpl w:val="CCE8701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B31120A"/>
    <w:multiLevelType w:val="hybridMultilevel"/>
    <w:tmpl w:val="8BEA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BC9"/>
    <w:multiLevelType w:val="hybridMultilevel"/>
    <w:tmpl w:val="EE56051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7C4C9D"/>
    <w:multiLevelType w:val="hybridMultilevel"/>
    <w:tmpl w:val="E160A2C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B9A31B3"/>
    <w:multiLevelType w:val="hybridMultilevel"/>
    <w:tmpl w:val="A93A98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C163482"/>
    <w:multiLevelType w:val="hybridMultilevel"/>
    <w:tmpl w:val="4F20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B"/>
    <w:rsid w:val="00025705"/>
    <w:rsid w:val="000563EA"/>
    <w:rsid w:val="000705D3"/>
    <w:rsid w:val="00074CAC"/>
    <w:rsid w:val="000B634A"/>
    <w:rsid w:val="000C6A8A"/>
    <w:rsid w:val="000D666C"/>
    <w:rsid w:val="00126CAD"/>
    <w:rsid w:val="001276E7"/>
    <w:rsid w:val="001603D8"/>
    <w:rsid w:val="00160B7D"/>
    <w:rsid w:val="001A3060"/>
    <w:rsid w:val="001B47E5"/>
    <w:rsid w:val="00204329"/>
    <w:rsid w:val="00205AFF"/>
    <w:rsid w:val="002549D7"/>
    <w:rsid w:val="00271F9B"/>
    <w:rsid w:val="00282616"/>
    <w:rsid w:val="002948E9"/>
    <w:rsid w:val="002E0F9D"/>
    <w:rsid w:val="002E2C7A"/>
    <w:rsid w:val="002E5ECE"/>
    <w:rsid w:val="0033525A"/>
    <w:rsid w:val="003523FF"/>
    <w:rsid w:val="00361BAC"/>
    <w:rsid w:val="00365FA4"/>
    <w:rsid w:val="00367C59"/>
    <w:rsid w:val="0037039F"/>
    <w:rsid w:val="003A645F"/>
    <w:rsid w:val="003C4B71"/>
    <w:rsid w:val="00466D92"/>
    <w:rsid w:val="00497E64"/>
    <w:rsid w:val="004E44FF"/>
    <w:rsid w:val="004F1D77"/>
    <w:rsid w:val="00553009"/>
    <w:rsid w:val="00590D2D"/>
    <w:rsid w:val="005A584C"/>
    <w:rsid w:val="005B0EBD"/>
    <w:rsid w:val="00632E56"/>
    <w:rsid w:val="006432E1"/>
    <w:rsid w:val="00686D5F"/>
    <w:rsid w:val="006949D3"/>
    <w:rsid w:val="006A72B9"/>
    <w:rsid w:val="006D1EEE"/>
    <w:rsid w:val="006D24C5"/>
    <w:rsid w:val="007325F7"/>
    <w:rsid w:val="0075707A"/>
    <w:rsid w:val="0076496D"/>
    <w:rsid w:val="007E4059"/>
    <w:rsid w:val="00831F7D"/>
    <w:rsid w:val="00831FE3"/>
    <w:rsid w:val="00833B87"/>
    <w:rsid w:val="00943B7D"/>
    <w:rsid w:val="00990C3A"/>
    <w:rsid w:val="009929DB"/>
    <w:rsid w:val="009C0FAF"/>
    <w:rsid w:val="009F6594"/>
    <w:rsid w:val="00A13459"/>
    <w:rsid w:val="00A2387A"/>
    <w:rsid w:val="00A35073"/>
    <w:rsid w:val="00A37F09"/>
    <w:rsid w:val="00A85741"/>
    <w:rsid w:val="00AC2215"/>
    <w:rsid w:val="00AC5113"/>
    <w:rsid w:val="00AF0AB0"/>
    <w:rsid w:val="00AF67B3"/>
    <w:rsid w:val="00AF76E8"/>
    <w:rsid w:val="00B2649F"/>
    <w:rsid w:val="00B54EBC"/>
    <w:rsid w:val="00B65812"/>
    <w:rsid w:val="00B71735"/>
    <w:rsid w:val="00B730AB"/>
    <w:rsid w:val="00BA0367"/>
    <w:rsid w:val="00C1382B"/>
    <w:rsid w:val="00C2392E"/>
    <w:rsid w:val="00C4567B"/>
    <w:rsid w:val="00CE2DEB"/>
    <w:rsid w:val="00D15027"/>
    <w:rsid w:val="00D16C24"/>
    <w:rsid w:val="00D6487E"/>
    <w:rsid w:val="00D86846"/>
    <w:rsid w:val="00D90F14"/>
    <w:rsid w:val="00D97465"/>
    <w:rsid w:val="00E37EFA"/>
    <w:rsid w:val="00E4003B"/>
    <w:rsid w:val="00E474F3"/>
    <w:rsid w:val="00E92698"/>
    <w:rsid w:val="00EE1F56"/>
    <w:rsid w:val="00F063E0"/>
    <w:rsid w:val="00F264EA"/>
    <w:rsid w:val="00F27156"/>
    <w:rsid w:val="00F5660B"/>
    <w:rsid w:val="00F7185A"/>
    <w:rsid w:val="00F7663A"/>
    <w:rsid w:val="00F82842"/>
    <w:rsid w:val="00FA13AB"/>
    <w:rsid w:val="00FE5B39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948"/>
  <w15:docId w15:val="{CF9A79AA-451E-4BE1-BDAA-5215268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chis-raifo3-fo</dc:creator>
  <cp:lastModifiedBy>raifo3</cp:lastModifiedBy>
  <cp:revision>13</cp:revision>
  <cp:lastPrinted>2022-12-12T08:23:00Z</cp:lastPrinted>
  <dcterms:created xsi:type="dcterms:W3CDTF">2022-12-12T07:06:00Z</dcterms:created>
  <dcterms:modified xsi:type="dcterms:W3CDTF">2023-02-28T11:58:00Z</dcterms:modified>
</cp:coreProperties>
</file>